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DD8C7">
      <w:pPr>
        <w:spacing w:before="76" w:line="221" w:lineRule="auto"/>
        <w:ind w:left="3410"/>
        <w:outlineLvl w:val="0"/>
        <w:rPr>
          <w:rFonts w:ascii="黑体" w:hAnsi="黑体" w:eastAsia="黑体" w:cs="黑体"/>
          <w:b/>
          <w:bCs/>
          <w:spacing w:val="-6"/>
          <w:sz w:val="38"/>
          <w:szCs w:val="38"/>
        </w:rPr>
      </w:pPr>
    </w:p>
    <w:p w14:paraId="7D024334"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附件1</w:t>
      </w:r>
    </w:p>
    <w:p w14:paraId="2EC44212">
      <w:pPr>
        <w:widowControl w:val="0"/>
        <w:adjustRightInd w:val="0"/>
        <w:spacing w:before="100" w:beforeAutospacing="0" w:after="100" w:afterAutospacing="0" w:line="240" w:lineRule="auto"/>
        <w:jc w:val="center"/>
        <w:outlineLvl w:val="9"/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  <w:t>湖北省抗癌协会</w:t>
      </w:r>
    </w:p>
    <w:p w14:paraId="180A5F00">
      <w:pPr>
        <w:widowControl w:val="0"/>
        <w:adjustRightInd w:val="0"/>
        <w:spacing w:before="100" w:beforeAutospacing="0" w:after="100" w:afterAutospacing="0" w:line="240" w:lineRule="auto"/>
        <w:jc w:val="center"/>
        <w:outlineLvl w:val="9"/>
        <w:rPr>
          <w:rFonts w:hint="default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  <w:t>第二届肿瘤防治科普大赛报名表（表演类）</w:t>
      </w:r>
    </w:p>
    <w:tbl>
      <w:tblPr>
        <w:tblStyle w:val="4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34"/>
        <w:gridCol w:w="2650"/>
        <w:gridCol w:w="1643"/>
        <w:gridCol w:w="2820"/>
      </w:tblGrid>
      <w:tr w14:paraId="24DE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D480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推荐专委会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DAA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BE4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作品形式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6E03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个人演讲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脱口秀</w:t>
            </w:r>
          </w:p>
        </w:tc>
      </w:tr>
      <w:tr w14:paraId="203C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51C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主讲人员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DA1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8CF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35C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19D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E99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302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AA7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专委会任职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40B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14:paraId="33DC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24E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A92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386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BD6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14:paraId="5285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73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032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内容简介</w:t>
            </w:r>
          </w:p>
          <w:p w14:paraId="0538921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200字内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3B2156B0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F06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45C690E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74EAB9D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1235B47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5A92E93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right="840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7508F719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46EA57D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right="840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3AF532AF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33DA6257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76B620DA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23EF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6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50C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  注</w:t>
            </w:r>
          </w:p>
        </w:tc>
        <w:tc>
          <w:tcPr>
            <w:tcW w:w="7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18D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舞台演出服装道具由选手自备。</w:t>
            </w:r>
          </w:p>
          <w:p w14:paraId="7EA82C7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选手应对作品科学性负责。</w:t>
            </w:r>
          </w:p>
        </w:tc>
      </w:tr>
    </w:tbl>
    <w:p w14:paraId="2AA72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</w:p>
    <w:p w14:paraId="7587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2B16C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A5DF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F0F9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</w:t>
      </w:r>
    </w:p>
    <w:p w14:paraId="2D5FE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B0A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367D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7926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152D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5BCC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8981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B2AE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443A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6CFF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C39C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8B8F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5CEF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1B5C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E3D0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BCA0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96E0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E688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99F3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5664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2710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C3C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D46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2ED2A41">
      <w:pPr>
        <w:widowControl w:val="0"/>
        <w:adjustRightInd w:val="0"/>
        <w:spacing w:before="100" w:beforeAutospacing="0" w:after="100" w:afterAutospacing="0" w:line="240" w:lineRule="auto"/>
        <w:jc w:val="both"/>
        <w:outlineLvl w:val="9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1047EED8">
      <w:pPr>
        <w:widowControl w:val="0"/>
        <w:adjustRightInd w:val="0"/>
        <w:spacing w:before="100" w:beforeAutospacing="0" w:after="100" w:afterAutospacing="0" w:line="240" w:lineRule="auto"/>
        <w:jc w:val="both"/>
        <w:outlineLvl w:val="9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5209BEE3">
      <w:pPr>
        <w:widowControl w:val="0"/>
        <w:adjustRightInd w:val="0"/>
        <w:spacing w:before="100" w:beforeAutospacing="0" w:after="100" w:afterAutospacing="0" w:line="240" w:lineRule="auto"/>
        <w:jc w:val="both"/>
        <w:outlineLvl w:val="9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附件2</w:t>
      </w:r>
    </w:p>
    <w:p w14:paraId="74A979E6">
      <w:pPr>
        <w:widowControl w:val="0"/>
        <w:adjustRightInd w:val="0"/>
        <w:spacing w:before="100" w:beforeAutospacing="0" w:after="100" w:afterAutospacing="0" w:line="240" w:lineRule="auto"/>
        <w:jc w:val="center"/>
        <w:outlineLvl w:val="9"/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  <w:t>湖北省抗癌协会</w:t>
      </w:r>
    </w:p>
    <w:p w14:paraId="4ADA3133">
      <w:pPr>
        <w:widowControl w:val="0"/>
        <w:adjustRightInd w:val="0"/>
        <w:spacing w:before="100" w:beforeAutospacing="0" w:after="100" w:afterAutospacing="0" w:line="240" w:lineRule="auto"/>
        <w:jc w:val="center"/>
        <w:outlineLvl w:val="9"/>
        <w:rPr>
          <w:rFonts w:hint="default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 w:bidi="ar-SA"/>
        </w:rPr>
        <w:t>第二届肿瘤防治科普大赛报名表（非表演类）</w:t>
      </w:r>
    </w:p>
    <w:tbl>
      <w:tblPr>
        <w:tblStyle w:val="4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34"/>
        <w:gridCol w:w="2650"/>
        <w:gridCol w:w="1643"/>
        <w:gridCol w:w="2820"/>
      </w:tblGrid>
      <w:tr w14:paraId="0A0A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A92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推荐专委会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BA0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DC0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作品形式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404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cs="仿宋_GB2312" w:eastAsia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图文类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视频类</w:t>
            </w:r>
          </w:p>
        </w:tc>
      </w:tr>
      <w:tr w14:paraId="11E1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47F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参赛作者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9E9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A8A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C1C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19D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413F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87D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2D3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专委会任职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E47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14:paraId="4E71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023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52C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7F2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8E8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14:paraId="34A2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44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197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内容简介</w:t>
            </w:r>
          </w:p>
          <w:p w14:paraId="2479273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200字内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 w14:paraId="406C99B0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4CC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603CACA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297DCEB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5423B52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61855B8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right="840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7B9B0DD4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78CE9E2C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183D3F7C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514A7D54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533B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6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71D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  注</w:t>
            </w:r>
          </w:p>
        </w:tc>
        <w:tc>
          <w:tcPr>
            <w:tcW w:w="7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5E3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选手对作品科学性负责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519978E6">
      <w:pPr>
        <w:rPr>
          <w:rFonts w:ascii="Arial"/>
          <w:sz w:val="21"/>
        </w:rPr>
      </w:pPr>
    </w:p>
    <w:p w14:paraId="245D61EE">
      <w:pPr>
        <w:rPr>
          <w:rFonts w:ascii="Arial"/>
          <w:sz w:val="21"/>
        </w:rPr>
      </w:pPr>
    </w:p>
    <w:p w14:paraId="35A1276F">
      <w:pPr>
        <w:rPr>
          <w:rFonts w:ascii="Arial"/>
          <w:sz w:val="21"/>
        </w:rPr>
      </w:pPr>
    </w:p>
    <w:p w14:paraId="38DB71C0">
      <w:pPr>
        <w:rPr>
          <w:rFonts w:ascii="Arial"/>
          <w:sz w:val="21"/>
        </w:rPr>
      </w:pPr>
    </w:p>
    <w:p w14:paraId="6D401008">
      <w:pPr>
        <w:rPr>
          <w:rFonts w:ascii="Arial"/>
          <w:sz w:val="21"/>
        </w:rPr>
      </w:pPr>
      <w:bookmarkStart w:id="0" w:name="_GoBack"/>
      <w:bookmarkEnd w:id="0"/>
    </w:p>
    <w:sectPr>
      <w:pgSz w:w="12790" w:h="15960"/>
      <w:pgMar w:top="269" w:right="1684" w:bottom="0" w:left="16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2E178E"/>
    <w:rsid w:val="09C47DAF"/>
    <w:rsid w:val="2D9D410D"/>
    <w:rsid w:val="3B49735B"/>
    <w:rsid w:val="57537807"/>
    <w:rsid w:val="586E357D"/>
    <w:rsid w:val="59847D0E"/>
    <w:rsid w:val="66F67E0E"/>
    <w:rsid w:val="74B53404"/>
    <w:rsid w:val="7A3E5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after="120" w:afterLines="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205</Words>
  <Characters>209</Characters>
  <TotalTime>2</TotalTime>
  <ScaleCrop>false</ScaleCrop>
  <LinksUpToDate>false</LinksUpToDate>
  <CharactersWithSpaces>241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2025-03-11T10:08:00Z</dcterms:created>
  <dc:creator>Kingsoft-PDF</dc:creator>
  <cp:lastModifiedBy>WPS_1483098169</cp:lastModifiedBy>
  <dcterms:modified xsi:type="dcterms:W3CDTF">2026-02-11T12:41:05Z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2025-03-11T10:08:35Z</vt:filetime>
  </property>
  <property fmtid="{D5CDD505-2E9C-101B-9397-08002B2CF9AE}" pid="4" name="UsrData">
    <vt:lpwstr>1741658913127_1.63_8920f6d36806</vt:lpwstr>
  </property>
  <property fmtid="{D5CDD505-2E9C-101B-9397-08002B2CF9AE}" pid="5" name="KSOTemplateDocerSaveRecord">
    <vt:lpwstr>eyJoZGlkIjoiZmQ4NTc1ZWNiODNkZGQxMmZjNjMwZDY4NjBmNjFjMjIiLCJ1c2VySWQiOiIyNTkxNzEzMzgifQ==</vt:lpwstr>
  </property>
  <property fmtid="{D5CDD505-2E9C-101B-9397-08002B2CF9AE}" pid="6" name="KSOProductBuildVer">
    <vt:lpwstr>2052-12.1.0.24034</vt:lpwstr>
  </property>
  <property fmtid="{D5CDD505-2E9C-101B-9397-08002B2CF9AE}" pid="7" name="ICV">
    <vt:lpwstr>8C21D22B23B7469F869F322B9C7B975F_13</vt:lpwstr>
  </property>
</Properties>
</file>